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0A17" w:rsidRPr="00920A17" w:rsidRDefault="00920A17" w:rsidP="00920A17">
      <w:pPr>
        <w:pStyle w:val="Nzev"/>
        <w:rPr>
          <w:rFonts w:ascii="Broadway" w:hAnsi="Broadway"/>
          <w:i/>
          <w:sz w:val="56"/>
        </w:rPr>
      </w:pPr>
      <w:proofErr w:type="spellStart"/>
      <w:r w:rsidRPr="00920A17">
        <w:rPr>
          <w:rFonts w:ascii="Broadway" w:hAnsi="Broadway"/>
          <w:i/>
          <w:sz w:val="56"/>
        </w:rPr>
        <w:t>Dark</w:t>
      </w:r>
      <w:proofErr w:type="spellEnd"/>
      <w:r w:rsidRPr="00920A17">
        <w:rPr>
          <w:rFonts w:ascii="Broadway" w:hAnsi="Broadway"/>
          <w:i/>
          <w:sz w:val="56"/>
        </w:rPr>
        <w:t xml:space="preserve"> </w:t>
      </w:r>
      <w:proofErr w:type="spellStart"/>
      <w:r w:rsidRPr="00920A17">
        <w:rPr>
          <w:rFonts w:ascii="Broadway" w:hAnsi="Broadway"/>
          <w:i/>
          <w:sz w:val="56"/>
        </w:rPr>
        <w:t>Dreams</w:t>
      </w:r>
      <w:proofErr w:type="spellEnd"/>
    </w:p>
    <w:p w:rsidR="00920A17" w:rsidRDefault="00920A17" w:rsidP="00920A17">
      <w:pPr>
        <w:pStyle w:val="Normlnweb"/>
        <w:spacing w:before="144" w:beforeAutospacing="0" w:after="144" w:afterAutospacing="0" w:line="216" w:lineRule="atLeast"/>
        <w:rPr>
          <w:rFonts w:ascii="Georgia" w:hAnsi="Georgia"/>
          <w:color w:val="232323"/>
          <w:sz w:val="17"/>
          <w:szCs w:val="17"/>
        </w:rPr>
      </w:pPr>
    </w:p>
    <w:p w:rsidR="00920A17" w:rsidRDefault="00920A17" w:rsidP="00920A17">
      <w:pPr>
        <w:pStyle w:val="Normlnweb"/>
        <w:spacing w:before="144" w:beforeAutospacing="0" w:after="144" w:afterAutospacing="0" w:line="216" w:lineRule="atLeast"/>
        <w:rPr>
          <w:rFonts w:ascii="Georgia" w:hAnsi="Georgia"/>
          <w:color w:val="232323"/>
          <w:sz w:val="17"/>
          <w:szCs w:val="17"/>
        </w:rPr>
      </w:pPr>
      <w:r>
        <w:rPr>
          <w:rFonts w:ascii="Georgia" w:hAnsi="Georgia"/>
          <w:color w:val="232323"/>
          <w:sz w:val="17"/>
          <w:szCs w:val="17"/>
        </w:rPr>
        <w:t xml:space="preserve">Česká textová hra od </w:t>
      </w:r>
      <w:proofErr w:type="spellStart"/>
      <w:r>
        <w:rPr>
          <w:rFonts w:ascii="Georgia" w:hAnsi="Georgia"/>
          <w:color w:val="232323"/>
          <w:sz w:val="17"/>
          <w:szCs w:val="17"/>
        </w:rPr>
        <w:t>Peťulka</w:t>
      </w:r>
      <w:proofErr w:type="spellEnd"/>
      <w:r>
        <w:rPr>
          <w:rFonts w:ascii="Georgia" w:hAnsi="Georgia"/>
          <w:color w:val="232323"/>
          <w:sz w:val="17"/>
          <w:szCs w:val="17"/>
        </w:rPr>
        <w:t xml:space="preserve"> Software, je vcelku zábavná, jednoduchá a lineární, takže celou hru jsem dokončil ani ne za půl hodiny, podotýkám, že povětšinou hraji v emulátoru, neboť ve spoustě textových her na </w:t>
      </w:r>
      <w:proofErr w:type="spellStart"/>
      <w:r>
        <w:rPr>
          <w:rFonts w:ascii="Georgia" w:hAnsi="Georgia"/>
          <w:color w:val="232323"/>
          <w:sz w:val="17"/>
          <w:szCs w:val="17"/>
        </w:rPr>
        <w:t>Atari</w:t>
      </w:r>
      <w:proofErr w:type="spellEnd"/>
      <w:r>
        <w:rPr>
          <w:rFonts w:ascii="Georgia" w:hAnsi="Georgia"/>
          <w:color w:val="232323"/>
          <w:sz w:val="17"/>
          <w:szCs w:val="17"/>
        </w:rPr>
        <w:t xml:space="preserve"> hlavní hrdina umírá na každém kroku, tak jest i u této hry. Takže si prostě ukládám stavy paměti, abych mohl ihned po smrti pokračovat, ani si nedovedu představit, že bych toto absolvoval na skutečném </w:t>
      </w:r>
      <w:proofErr w:type="spellStart"/>
      <w:r>
        <w:rPr>
          <w:rFonts w:ascii="Georgia" w:hAnsi="Georgia"/>
          <w:color w:val="232323"/>
          <w:sz w:val="17"/>
          <w:szCs w:val="17"/>
        </w:rPr>
        <w:t>Atari</w:t>
      </w:r>
      <w:proofErr w:type="spellEnd"/>
      <w:r>
        <w:rPr>
          <w:rFonts w:ascii="Georgia" w:hAnsi="Georgia"/>
          <w:color w:val="232323"/>
          <w:sz w:val="17"/>
          <w:szCs w:val="17"/>
        </w:rPr>
        <w:t>, asi bych se zbláznil…</w:t>
      </w:r>
    </w:p>
    <w:p w:rsidR="00920A17" w:rsidRDefault="00920A17" w:rsidP="00920A17">
      <w:pPr>
        <w:pStyle w:val="Normlnweb"/>
        <w:spacing w:before="144" w:beforeAutospacing="0" w:after="144" w:afterAutospacing="0" w:line="216" w:lineRule="atLeast"/>
        <w:rPr>
          <w:rFonts w:ascii="Georgia" w:hAnsi="Georgia"/>
          <w:color w:val="232323"/>
          <w:sz w:val="17"/>
          <w:szCs w:val="17"/>
        </w:rPr>
      </w:pPr>
    </w:p>
    <w:p w:rsidR="00920A17" w:rsidRDefault="00920A17" w:rsidP="00920A17">
      <w:pPr>
        <w:pStyle w:val="Normlnweb"/>
        <w:spacing w:before="144" w:beforeAutospacing="0" w:after="144" w:afterAutospacing="0" w:line="216" w:lineRule="atLeast"/>
        <w:rPr>
          <w:rFonts w:ascii="Georgia" w:hAnsi="Georgia"/>
          <w:color w:val="232323"/>
          <w:sz w:val="17"/>
          <w:szCs w:val="17"/>
        </w:rPr>
      </w:pPr>
    </w:p>
    <w:p w:rsidR="00920A17" w:rsidRDefault="00920A17" w:rsidP="00920A17">
      <w:pPr>
        <w:pStyle w:val="Normlnweb"/>
        <w:spacing w:before="0" w:beforeAutospacing="0" w:after="0" w:afterAutospacing="0" w:line="216" w:lineRule="atLeast"/>
        <w:jc w:val="center"/>
        <w:rPr>
          <w:rFonts w:ascii="Georgia" w:hAnsi="Georgia"/>
          <w:color w:val="232323"/>
          <w:sz w:val="17"/>
          <w:szCs w:val="17"/>
        </w:rPr>
      </w:pPr>
      <w:r>
        <w:rPr>
          <w:rFonts w:ascii="Georgia" w:hAnsi="Georgia"/>
          <w:b/>
          <w:bCs/>
          <w:noProof/>
          <w:color w:val="2B5987"/>
          <w:sz w:val="17"/>
          <w:szCs w:val="17"/>
        </w:rPr>
        <w:drawing>
          <wp:inline distT="0" distB="0" distL="0" distR="0">
            <wp:extent cx="2857500" cy="2034540"/>
            <wp:effectExtent l="19050" t="0" r="0" b="0"/>
            <wp:docPr id="1" name="obrázek 1" descr="dd01">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d01">
                      <a:hlinkClick r:id="rId4"/>
                    </pic:cNvPr>
                    <pic:cNvPicPr>
                      <a:picLocks noChangeAspect="1" noChangeArrowheads="1"/>
                    </pic:cNvPicPr>
                  </pic:nvPicPr>
                  <pic:blipFill>
                    <a:blip r:embed="rId5" cstate="print"/>
                    <a:srcRect/>
                    <a:stretch>
                      <a:fillRect/>
                    </a:stretch>
                  </pic:blipFill>
                  <pic:spPr bwMode="auto">
                    <a:xfrm>
                      <a:off x="0" y="0"/>
                      <a:ext cx="2857500" cy="2034540"/>
                    </a:xfrm>
                    <a:prstGeom prst="rect">
                      <a:avLst/>
                    </a:prstGeom>
                    <a:noFill/>
                    <a:ln w="9525">
                      <a:noFill/>
                      <a:miter lim="800000"/>
                      <a:headEnd/>
                      <a:tailEnd/>
                    </a:ln>
                  </pic:spPr>
                </pic:pic>
              </a:graphicData>
            </a:graphic>
          </wp:inline>
        </w:drawing>
      </w:r>
    </w:p>
    <w:p w:rsidR="00920A17" w:rsidRDefault="00920A17" w:rsidP="00920A17">
      <w:pPr>
        <w:pStyle w:val="Normlnweb"/>
        <w:spacing w:before="0" w:beforeAutospacing="0" w:after="0" w:afterAutospacing="0" w:line="216" w:lineRule="atLeast"/>
        <w:jc w:val="center"/>
        <w:rPr>
          <w:rFonts w:ascii="Georgia" w:hAnsi="Georgia"/>
          <w:color w:val="232323"/>
          <w:sz w:val="17"/>
          <w:szCs w:val="17"/>
        </w:rPr>
      </w:pPr>
    </w:p>
    <w:p w:rsidR="00920A17" w:rsidRDefault="00920A17" w:rsidP="00920A17">
      <w:pPr>
        <w:pStyle w:val="Normlnweb"/>
        <w:spacing w:before="0" w:beforeAutospacing="0" w:after="0" w:afterAutospacing="0" w:line="216" w:lineRule="atLeast"/>
        <w:jc w:val="center"/>
        <w:rPr>
          <w:rFonts w:ascii="Georgia" w:hAnsi="Georgia"/>
          <w:color w:val="232323"/>
          <w:sz w:val="17"/>
          <w:szCs w:val="17"/>
        </w:rPr>
      </w:pPr>
    </w:p>
    <w:p w:rsidR="00920A17" w:rsidRDefault="00920A17" w:rsidP="00920A17">
      <w:pPr>
        <w:pStyle w:val="Normlnweb"/>
        <w:spacing w:before="144" w:beforeAutospacing="0" w:after="144" w:afterAutospacing="0" w:line="216" w:lineRule="atLeast"/>
        <w:rPr>
          <w:rFonts w:ascii="Georgia" w:hAnsi="Georgia"/>
          <w:color w:val="232323"/>
          <w:sz w:val="17"/>
          <w:szCs w:val="17"/>
        </w:rPr>
      </w:pPr>
      <w:r>
        <w:rPr>
          <w:rFonts w:ascii="Georgia" w:hAnsi="Georgia"/>
          <w:color w:val="232323"/>
          <w:sz w:val="17"/>
          <w:szCs w:val="17"/>
        </w:rPr>
        <w:t>Příběh? Hra se odehrává v kosmické lodi, kterou ukradl hlavní hrdina na kosmodromu planety Mars, neboť došlo k veliké nehodě na generátoru kyslíku.</w:t>
      </w:r>
    </w:p>
    <w:p w:rsidR="00920A17" w:rsidRDefault="00920A17" w:rsidP="00920A17">
      <w:pPr>
        <w:pStyle w:val="Normlnweb"/>
        <w:spacing w:before="144" w:beforeAutospacing="0" w:after="144" w:afterAutospacing="0" w:line="216" w:lineRule="atLeast"/>
        <w:rPr>
          <w:rFonts w:ascii="Georgia" w:hAnsi="Georgia"/>
          <w:color w:val="232323"/>
          <w:sz w:val="17"/>
          <w:szCs w:val="17"/>
        </w:rPr>
      </w:pPr>
      <w:r>
        <w:rPr>
          <w:rFonts w:ascii="Georgia" w:hAnsi="Georgia"/>
          <w:color w:val="232323"/>
          <w:sz w:val="17"/>
          <w:szCs w:val="17"/>
        </w:rPr>
        <w:t>Začínáme? Tak tedy ano. V řídící kabině kosmické lodi prozkoumej předměty, najdeš kbelík, ten seber (PRO PRE, VEZ KBE), s ním pak jdi na východ (V) a použij jej, nabereš totiž vodu, asi budeš vytírat podlahu (POU KBE). Prohledej mříž, najdeš disketu, tak si ji seber (PRO MRI, VEZ DIS).</w:t>
      </w:r>
    </w:p>
    <w:p w:rsidR="00920A17" w:rsidRDefault="00920A17" w:rsidP="00920A17">
      <w:pPr>
        <w:pStyle w:val="Normlnweb"/>
        <w:spacing w:before="144" w:beforeAutospacing="0" w:after="144" w:afterAutospacing="0" w:line="216" w:lineRule="atLeast"/>
        <w:rPr>
          <w:rFonts w:ascii="Georgia" w:hAnsi="Georgia"/>
          <w:color w:val="232323"/>
          <w:sz w:val="17"/>
          <w:szCs w:val="17"/>
        </w:rPr>
      </w:pPr>
      <w:r>
        <w:rPr>
          <w:rFonts w:ascii="Georgia" w:hAnsi="Georgia"/>
          <w:color w:val="232323"/>
          <w:sz w:val="17"/>
          <w:szCs w:val="17"/>
        </w:rPr>
        <w:t>Dojdi do pracovny (Z,J) a prohlédni si pořádně stůl (PRO STU) a seber filtr na monitor (VEZ FIL). Dojdi do počítačové místnosti (J) a zapni počítač (POU POC). Na monitor počítače nasaď filtr, nebo tě obrazovka spálí na uhel (POU FIL) a nakonec zasuň disketu do počítače, otevřou se dveře na jih (POU DIS).</w:t>
      </w:r>
    </w:p>
    <w:p w:rsidR="00920A17" w:rsidRDefault="00920A17" w:rsidP="00920A17">
      <w:pPr>
        <w:pStyle w:val="Normlnweb"/>
        <w:spacing w:before="144" w:beforeAutospacing="0" w:after="144" w:afterAutospacing="0" w:line="216" w:lineRule="atLeast"/>
        <w:rPr>
          <w:rFonts w:ascii="Georgia" w:hAnsi="Georgia"/>
          <w:color w:val="232323"/>
          <w:sz w:val="17"/>
          <w:szCs w:val="17"/>
        </w:rPr>
      </w:pPr>
      <w:r>
        <w:rPr>
          <w:rFonts w:ascii="Georgia" w:hAnsi="Georgia"/>
          <w:color w:val="232323"/>
          <w:sz w:val="17"/>
          <w:szCs w:val="17"/>
        </w:rPr>
        <w:t>V jídelně, která se nachází jižně od místnosti s počítačem (J), leží na zemi mrtvý kosmonaut, který je celý od krve a má u sebe klíč (PRO KOS, VEZ KLI). Na koberci najdeš lano (PRO KOB, VEZ LAN).</w:t>
      </w:r>
    </w:p>
    <w:p w:rsidR="00920A17" w:rsidRDefault="00920A17" w:rsidP="00920A17">
      <w:pPr>
        <w:pStyle w:val="Normlnweb"/>
        <w:spacing w:before="144" w:beforeAutospacing="0" w:after="144" w:afterAutospacing="0" w:line="216" w:lineRule="atLeast"/>
        <w:rPr>
          <w:rFonts w:ascii="Georgia" w:hAnsi="Georgia"/>
          <w:color w:val="232323"/>
          <w:sz w:val="17"/>
          <w:szCs w:val="17"/>
        </w:rPr>
      </w:pPr>
      <w:r>
        <w:rPr>
          <w:rFonts w:ascii="Georgia" w:hAnsi="Georgia"/>
          <w:color w:val="232323"/>
          <w:sz w:val="17"/>
          <w:szCs w:val="17"/>
        </w:rPr>
        <w:t>Nyní máš před sebou první souboj s technologií, dojdi do „roztomilé“ místnosti (2xS, V), vyřítí se na tebe bojový robot, ničeho se neboj a polij jej vodou (POU KBE), robot bude kaput, ještě štěstí, že nebyl vodotěsný, co?</w:t>
      </w:r>
    </w:p>
    <w:p w:rsidR="00920A17" w:rsidRDefault="00920A17" w:rsidP="00920A17">
      <w:pPr>
        <w:pStyle w:val="Normlnweb"/>
        <w:spacing w:before="144" w:beforeAutospacing="0" w:after="144" w:afterAutospacing="0" w:line="216" w:lineRule="atLeast"/>
        <w:rPr>
          <w:rFonts w:ascii="Georgia" w:hAnsi="Georgia"/>
          <w:color w:val="232323"/>
          <w:sz w:val="17"/>
          <w:szCs w:val="17"/>
        </w:rPr>
      </w:pPr>
      <w:r>
        <w:rPr>
          <w:rFonts w:ascii="Georgia" w:hAnsi="Georgia"/>
          <w:color w:val="232323"/>
          <w:sz w:val="17"/>
          <w:szCs w:val="17"/>
        </w:rPr>
        <w:t xml:space="preserve">V hlavě robota je zasunutá karta, takže si ji přivlastni (PRO ROB, VEZ KAR). Na jihu se na tebe vrhne šílený člověk (J), takže nezbude nic jiného než se ho zbavit pomocí lana (POU LAN), na zemi najdeš masku, </w:t>
      </w:r>
      <w:proofErr w:type="spellStart"/>
      <w:r>
        <w:rPr>
          <w:rFonts w:ascii="Georgia" w:hAnsi="Georgia"/>
          <w:color w:val="232323"/>
          <w:sz w:val="17"/>
          <w:szCs w:val="17"/>
        </w:rPr>
        <w:t>vem</w:t>
      </w:r>
      <w:proofErr w:type="spellEnd"/>
      <w:r>
        <w:rPr>
          <w:rFonts w:ascii="Georgia" w:hAnsi="Georgia"/>
          <w:color w:val="232323"/>
          <w:sz w:val="17"/>
          <w:szCs w:val="17"/>
        </w:rPr>
        <w:t xml:space="preserve"> si ji (VEZ MAS).</w:t>
      </w:r>
    </w:p>
    <w:p w:rsidR="00920A17" w:rsidRDefault="00920A17" w:rsidP="00920A17">
      <w:pPr>
        <w:pStyle w:val="Normlnweb"/>
        <w:spacing w:before="144" w:beforeAutospacing="0" w:after="144" w:afterAutospacing="0" w:line="216" w:lineRule="atLeast"/>
        <w:rPr>
          <w:rFonts w:ascii="Georgia" w:hAnsi="Georgia"/>
          <w:color w:val="232323"/>
          <w:sz w:val="17"/>
          <w:szCs w:val="17"/>
        </w:rPr>
      </w:pPr>
    </w:p>
    <w:p w:rsidR="00920A17" w:rsidRDefault="00920A17" w:rsidP="00920A17">
      <w:pPr>
        <w:pStyle w:val="Normlnweb"/>
        <w:spacing w:before="144" w:beforeAutospacing="0" w:after="144" w:afterAutospacing="0" w:line="216" w:lineRule="atLeast"/>
        <w:rPr>
          <w:rFonts w:ascii="Georgia" w:hAnsi="Georgia"/>
          <w:color w:val="232323"/>
          <w:sz w:val="17"/>
          <w:szCs w:val="17"/>
        </w:rPr>
      </w:pPr>
    </w:p>
    <w:p w:rsidR="00920A17" w:rsidRDefault="00920A17" w:rsidP="00920A17">
      <w:pPr>
        <w:pStyle w:val="Normlnweb"/>
        <w:spacing w:before="0" w:beforeAutospacing="0" w:after="0" w:afterAutospacing="0" w:line="216" w:lineRule="atLeast"/>
        <w:jc w:val="center"/>
        <w:rPr>
          <w:rFonts w:ascii="Georgia" w:hAnsi="Georgia"/>
          <w:color w:val="232323"/>
          <w:sz w:val="17"/>
          <w:szCs w:val="17"/>
        </w:rPr>
      </w:pPr>
      <w:r>
        <w:rPr>
          <w:rFonts w:ascii="Georgia" w:hAnsi="Georgia"/>
          <w:b/>
          <w:bCs/>
          <w:noProof/>
          <w:color w:val="2B5987"/>
          <w:sz w:val="17"/>
          <w:szCs w:val="17"/>
        </w:rPr>
        <w:drawing>
          <wp:inline distT="0" distB="0" distL="0" distR="0">
            <wp:extent cx="2857500" cy="2034540"/>
            <wp:effectExtent l="19050" t="0" r="0" b="0"/>
            <wp:docPr id="2" name="obrázek 2" descr="dd02">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02">
                      <a:hlinkClick r:id="rId6"/>
                    </pic:cNvPr>
                    <pic:cNvPicPr>
                      <a:picLocks noChangeAspect="1" noChangeArrowheads="1"/>
                    </pic:cNvPicPr>
                  </pic:nvPicPr>
                  <pic:blipFill>
                    <a:blip r:embed="rId7" cstate="print"/>
                    <a:srcRect/>
                    <a:stretch>
                      <a:fillRect/>
                    </a:stretch>
                  </pic:blipFill>
                  <pic:spPr bwMode="auto">
                    <a:xfrm>
                      <a:off x="0" y="0"/>
                      <a:ext cx="2857500" cy="2034540"/>
                    </a:xfrm>
                    <a:prstGeom prst="rect">
                      <a:avLst/>
                    </a:prstGeom>
                    <a:noFill/>
                    <a:ln w="9525">
                      <a:noFill/>
                      <a:miter lim="800000"/>
                      <a:headEnd/>
                      <a:tailEnd/>
                    </a:ln>
                  </pic:spPr>
                </pic:pic>
              </a:graphicData>
            </a:graphic>
          </wp:inline>
        </w:drawing>
      </w:r>
    </w:p>
    <w:p w:rsidR="00920A17" w:rsidRDefault="00920A17" w:rsidP="00920A17">
      <w:pPr>
        <w:pStyle w:val="Normlnweb"/>
        <w:spacing w:before="144" w:beforeAutospacing="0" w:after="144" w:afterAutospacing="0" w:line="216" w:lineRule="atLeast"/>
        <w:rPr>
          <w:rFonts w:ascii="Georgia" w:hAnsi="Georgia"/>
          <w:color w:val="232323"/>
          <w:sz w:val="17"/>
          <w:szCs w:val="17"/>
        </w:rPr>
      </w:pPr>
      <w:r>
        <w:rPr>
          <w:rFonts w:ascii="Georgia" w:hAnsi="Georgia"/>
          <w:color w:val="232323"/>
          <w:sz w:val="17"/>
          <w:szCs w:val="17"/>
        </w:rPr>
        <w:lastRenderedPageBreak/>
        <w:t>Na jihu se nachází muniční sklad, prohledej bedny a najdeš pancéřovou pěst (PRO BED, VEZ PES). Takto vyzbrojen se vydej za dalším dobrodružstvím (S,V), bohužel, zase padneš do pasti, ale klíčem se z toho dostaneš velice rychle (POU KLI), dojdi na jih (J), na židli se nachází pilka (PRO ZID, VEZ PIL), vrať se do místnosti s pastí a pokračuj dále na východ a jih (S, V, J).</w:t>
      </w:r>
    </w:p>
    <w:p w:rsidR="00920A17" w:rsidRDefault="00920A17" w:rsidP="00920A17">
      <w:pPr>
        <w:pStyle w:val="Normlnweb"/>
        <w:spacing w:before="144" w:beforeAutospacing="0" w:after="144" w:afterAutospacing="0" w:line="216" w:lineRule="atLeast"/>
        <w:rPr>
          <w:rFonts w:ascii="Georgia" w:hAnsi="Georgia"/>
          <w:color w:val="232323"/>
          <w:sz w:val="17"/>
          <w:szCs w:val="17"/>
        </w:rPr>
      </w:pPr>
      <w:r>
        <w:rPr>
          <w:rFonts w:ascii="Georgia" w:hAnsi="Georgia"/>
          <w:color w:val="232323"/>
          <w:sz w:val="17"/>
          <w:szCs w:val="17"/>
        </w:rPr>
        <w:t>Dojdeš do nemocnice, prohledej mrtvolu, která křečovitě svírá injekční jehlu (PRO MRT, VEZ INJ), takto vyzbrojen se vrať do místnosti se zničeným robotem (S, 2xZ, S) a pak jdi na východ (V).</w:t>
      </w:r>
    </w:p>
    <w:p w:rsidR="00920A17" w:rsidRDefault="00920A17" w:rsidP="00920A17">
      <w:pPr>
        <w:pStyle w:val="Normlnweb"/>
        <w:spacing w:before="144" w:beforeAutospacing="0" w:after="144" w:afterAutospacing="0" w:line="216" w:lineRule="atLeast"/>
        <w:rPr>
          <w:rFonts w:ascii="Georgia" w:hAnsi="Georgia"/>
          <w:color w:val="232323"/>
          <w:sz w:val="17"/>
          <w:szCs w:val="17"/>
        </w:rPr>
      </w:pPr>
      <w:r>
        <w:rPr>
          <w:rFonts w:ascii="Georgia" w:hAnsi="Georgia"/>
          <w:color w:val="232323"/>
          <w:sz w:val="17"/>
          <w:szCs w:val="17"/>
        </w:rPr>
        <w:t>V trojúhelníkové místnosti najdeš dveře, takže použij kartu (POU KAR) a jdi na východ (V). Pilkou přepiluj mříž (POU PIL) a jdi na sever (S).</w:t>
      </w:r>
    </w:p>
    <w:p w:rsidR="00920A17" w:rsidRDefault="00920A17" w:rsidP="00920A17">
      <w:pPr>
        <w:pStyle w:val="Normlnweb"/>
        <w:spacing w:before="144" w:beforeAutospacing="0" w:after="144" w:afterAutospacing="0" w:line="216" w:lineRule="atLeast"/>
        <w:rPr>
          <w:rFonts w:ascii="Georgia" w:hAnsi="Georgia"/>
          <w:color w:val="232323"/>
          <w:sz w:val="17"/>
          <w:szCs w:val="17"/>
        </w:rPr>
      </w:pPr>
    </w:p>
    <w:p w:rsidR="00920A17" w:rsidRDefault="00920A17" w:rsidP="00920A17">
      <w:pPr>
        <w:pStyle w:val="Normlnweb"/>
        <w:spacing w:before="144" w:beforeAutospacing="0" w:after="144" w:afterAutospacing="0" w:line="216" w:lineRule="atLeast"/>
        <w:rPr>
          <w:rFonts w:ascii="Georgia" w:hAnsi="Georgia"/>
          <w:color w:val="232323"/>
          <w:sz w:val="17"/>
          <w:szCs w:val="17"/>
        </w:rPr>
      </w:pPr>
    </w:p>
    <w:p w:rsidR="00920A17" w:rsidRDefault="00920A17" w:rsidP="00920A17">
      <w:pPr>
        <w:pStyle w:val="Normlnweb"/>
        <w:spacing w:before="0" w:beforeAutospacing="0" w:after="0" w:afterAutospacing="0" w:line="216" w:lineRule="atLeast"/>
        <w:jc w:val="center"/>
        <w:rPr>
          <w:rFonts w:ascii="Georgia" w:hAnsi="Georgia"/>
          <w:color w:val="232323"/>
          <w:sz w:val="17"/>
          <w:szCs w:val="17"/>
        </w:rPr>
      </w:pPr>
      <w:r>
        <w:rPr>
          <w:rFonts w:ascii="Georgia" w:hAnsi="Georgia"/>
          <w:b/>
          <w:bCs/>
          <w:noProof/>
          <w:color w:val="2B5987"/>
          <w:sz w:val="17"/>
          <w:szCs w:val="17"/>
        </w:rPr>
        <w:drawing>
          <wp:inline distT="0" distB="0" distL="0" distR="0">
            <wp:extent cx="2857500" cy="2034540"/>
            <wp:effectExtent l="19050" t="0" r="0" b="0"/>
            <wp:docPr id="3" name="obrázek 3" descr="dd03">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d03">
                      <a:hlinkClick r:id="rId8"/>
                    </pic:cNvPr>
                    <pic:cNvPicPr>
                      <a:picLocks noChangeAspect="1" noChangeArrowheads="1"/>
                    </pic:cNvPicPr>
                  </pic:nvPicPr>
                  <pic:blipFill>
                    <a:blip r:embed="rId9" cstate="print"/>
                    <a:srcRect/>
                    <a:stretch>
                      <a:fillRect/>
                    </a:stretch>
                  </pic:blipFill>
                  <pic:spPr bwMode="auto">
                    <a:xfrm>
                      <a:off x="0" y="0"/>
                      <a:ext cx="2857500" cy="2034540"/>
                    </a:xfrm>
                    <a:prstGeom prst="rect">
                      <a:avLst/>
                    </a:prstGeom>
                    <a:noFill/>
                    <a:ln w="9525">
                      <a:noFill/>
                      <a:miter lim="800000"/>
                      <a:headEnd/>
                      <a:tailEnd/>
                    </a:ln>
                  </pic:spPr>
                </pic:pic>
              </a:graphicData>
            </a:graphic>
          </wp:inline>
        </w:drawing>
      </w:r>
    </w:p>
    <w:p w:rsidR="00920A17" w:rsidRDefault="00920A17" w:rsidP="00920A17">
      <w:pPr>
        <w:pStyle w:val="Normlnweb"/>
        <w:spacing w:before="0" w:beforeAutospacing="0" w:after="0" w:afterAutospacing="0" w:line="216" w:lineRule="atLeast"/>
        <w:jc w:val="center"/>
        <w:rPr>
          <w:rFonts w:ascii="Georgia" w:hAnsi="Georgia"/>
          <w:color w:val="232323"/>
          <w:sz w:val="17"/>
          <w:szCs w:val="17"/>
        </w:rPr>
      </w:pPr>
    </w:p>
    <w:p w:rsidR="00920A17" w:rsidRDefault="00920A17" w:rsidP="00920A17">
      <w:pPr>
        <w:pStyle w:val="Normlnweb"/>
        <w:spacing w:before="0" w:beforeAutospacing="0" w:after="0" w:afterAutospacing="0" w:line="216" w:lineRule="atLeast"/>
        <w:jc w:val="center"/>
        <w:rPr>
          <w:rFonts w:ascii="Georgia" w:hAnsi="Georgia"/>
          <w:color w:val="232323"/>
          <w:sz w:val="17"/>
          <w:szCs w:val="17"/>
        </w:rPr>
      </w:pPr>
    </w:p>
    <w:p w:rsidR="00920A17" w:rsidRDefault="00920A17" w:rsidP="00920A17">
      <w:pPr>
        <w:pStyle w:val="Normlnweb"/>
        <w:spacing w:before="0" w:beforeAutospacing="0" w:after="0" w:afterAutospacing="0" w:line="216" w:lineRule="atLeast"/>
        <w:jc w:val="center"/>
        <w:rPr>
          <w:rFonts w:ascii="Georgia" w:hAnsi="Georgia"/>
          <w:color w:val="232323"/>
          <w:sz w:val="17"/>
          <w:szCs w:val="17"/>
        </w:rPr>
      </w:pPr>
    </w:p>
    <w:p w:rsidR="00920A17" w:rsidRDefault="00920A17" w:rsidP="00920A17">
      <w:pPr>
        <w:pStyle w:val="Normlnweb"/>
        <w:spacing w:before="144" w:beforeAutospacing="0" w:after="144" w:afterAutospacing="0" w:line="216" w:lineRule="atLeast"/>
        <w:rPr>
          <w:rFonts w:ascii="Georgia" w:hAnsi="Georgia"/>
          <w:color w:val="232323"/>
          <w:sz w:val="17"/>
          <w:szCs w:val="17"/>
        </w:rPr>
      </w:pPr>
      <w:r>
        <w:rPr>
          <w:rFonts w:ascii="Georgia" w:hAnsi="Georgia"/>
          <w:color w:val="232323"/>
          <w:sz w:val="17"/>
          <w:szCs w:val="17"/>
        </w:rPr>
        <w:t>Nějaký maniak do tebe bodne dávku jedu, no naštěstí máš protijed, takže si jej píchni (POU INJ). Po této akci se pod tebou propadne podlaha a místnost se začne plnit kouřem, no na nic nečekej a vezmi si masku (POU MAS).</w:t>
      </w:r>
    </w:p>
    <w:p w:rsidR="00920A17" w:rsidRDefault="00920A17" w:rsidP="00920A17">
      <w:pPr>
        <w:pStyle w:val="Normlnweb"/>
        <w:spacing w:before="144" w:beforeAutospacing="0" w:after="144" w:afterAutospacing="0" w:line="216" w:lineRule="atLeast"/>
        <w:rPr>
          <w:rFonts w:ascii="Georgia" w:hAnsi="Georgia"/>
          <w:color w:val="232323"/>
          <w:sz w:val="17"/>
          <w:szCs w:val="17"/>
        </w:rPr>
      </w:pPr>
      <w:r>
        <w:rPr>
          <w:rFonts w:ascii="Georgia" w:hAnsi="Georgia"/>
          <w:color w:val="232323"/>
          <w:sz w:val="17"/>
          <w:szCs w:val="17"/>
        </w:rPr>
        <w:t>Po rozplynutí plynu stojíš v místnosti, která nemá, žádný otvor, no tak si jej udělej (POU PES) a to je konec…</w:t>
      </w:r>
    </w:p>
    <w:p w:rsidR="0060502C" w:rsidRDefault="0060502C"/>
    <w:p w:rsidR="00920A17" w:rsidRDefault="00920A17"/>
    <w:p w:rsidR="00920A17" w:rsidRDefault="00920A17"/>
    <w:p w:rsidR="00920A17" w:rsidRDefault="00920A17"/>
    <w:p w:rsidR="00920A17" w:rsidRDefault="00920A17"/>
    <w:p w:rsidR="00920A17" w:rsidRDefault="00920A17"/>
    <w:p w:rsidR="00920A17" w:rsidRDefault="00920A17"/>
    <w:p w:rsidR="00920A17" w:rsidRDefault="00920A17"/>
    <w:p w:rsidR="00920A17" w:rsidRDefault="00920A17"/>
    <w:p w:rsidR="00920A17" w:rsidRDefault="00920A17"/>
    <w:p w:rsidR="00920A17" w:rsidRDefault="00920A17"/>
    <w:p w:rsidR="00853878" w:rsidRDefault="00853878"/>
    <w:p w:rsidR="00920A17" w:rsidRPr="00F122E3" w:rsidRDefault="00920A17" w:rsidP="00920A17">
      <w:pPr>
        <w:spacing w:after="0"/>
        <w:jc w:val="right"/>
        <w:rPr>
          <w:color w:val="000000" w:themeColor="text1"/>
        </w:rPr>
      </w:pPr>
      <w:r w:rsidRPr="00F122E3">
        <w:rPr>
          <w:color w:val="000000" w:themeColor="text1"/>
        </w:rPr>
        <w:t>Jaroslav Bubeník</w:t>
      </w:r>
    </w:p>
    <w:p w:rsidR="00853878" w:rsidRPr="00F122E3" w:rsidRDefault="00920A17" w:rsidP="00920A17">
      <w:pPr>
        <w:spacing w:after="0"/>
        <w:jc w:val="right"/>
        <w:rPr>
          <w:color w:val="000000" w:themeColor="text1"/>
        </w:rPr>
      </w:pPr>
      <w:r w:rsidRPr="00F122E3">
        <w:rPr>
          <w:color w:val="000000" w:themeColor="text1"/>
        </w:rPr>
        <w:t>http://panprase.cz</w:t>
      </w:r>
    </w:p>
    <w:sectPr w:rsidR="00853878" w:rsidRPr="00F122E3" w:rsidSect="00920A17">
      <w:pgSz w:w="11906" w:h="16838"/>
      <w:pgMar w:top="1417" w:right="1417" w:bottom="42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A00002EF" w:usb1="4000004B" w:usb2="00000000" w:usb3="00000000" w:csb0="0000019F" w:csb1="00000000"/>
  </w:font>
  <w:font w:name="Broadway">
    <w:panose1 w:val="04040905080B02020502"/>
    <w:charset w:val="00"/>
    <w:family w:val="decorativ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920A17"/>
    <w:rsid w:val="0060502C"/>
    <w:rsid w:val="00853878"/>
    <w:rsid w:val="00920A17"/>
    <w:rsid w:val="00F122E3"/>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0502C"/>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semiHidden/>
    <w:unhideWhenUsed/>
    <w:rsid w:val="00920A17"/>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920A17"/>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920A17"/>
    <w:rPr>
      <w:rFonts w:ascii="Tahoma" w:hAnsi="Tahoma" w:cs="Tahoma"/>
      <w:sz w:val="16"/>
      <w:szCs w:val="16"/>
    </w:rPr>
  </w:style>
  <w:style w:type="paragraph" w:styleId="Nzev">
    <w:name w:val="Title"/>
    <w:basedOn w:val="Normln"/>
    <w:next w:val="Normln"/>
    <w:link w:val="NzevChar"/>
    <w:uiPriority w:val="10"/>
    <w:qFormat/>
    <w:rsid w:val="00920A1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920A17"/>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r="http://schemas.openxmlformats.org/officeDocument/2006/relationships" xmlns:w="http://schemas.openxmlformats.org/wordprocessingml/2006/main">
  <w:divs>
    <w:div w:id="439570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anprase.cz/wp-content/uploads/dd03.jpg" TargetMode="Externa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anprase.cz/wp-content/uploads/dd02.jpg"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hyperlink" Target="http://panprase.cz/wp-content/uploads/dd01.jpg" TargetMode="External"/><Relationship Id="rId9" Type="http://schemas.openxmlformats.org/officeDocument/2006/relationships/image" Target="media/image3.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427</Words>
  <Characters>2524</Characters>
  <Application>Microsoft Office Word</Application>
  <DocSecurity>0</DocSecurity>
  <Lines>21</Lines>
  <Paragraphs>5</Paragraphs>
  <ScaleCrop>false</ScaleCrop>
  <Company/>
  <LinksUpToDate>false</LinksUpToDate>
  <CharactersWithSpaces>2946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peta.nek</dc:creator>
  <cp:keywords/>
  <dc:description/>
  <cp:lastModifiedBy>peta.nek</cp:lastModifiedBy>
  <cp:revision>4</cp:revision>
  <dcterms:created xsi:type="dcterms:W3CDTF">2010-02-21T22:38:00Z</dcterms:created>
  <dcterms:modified xsi:type="dcterms:W3CDTF">2010-02-21T22:40:00Z</dcterms:modified>
</cp:coreProperties>
</file>